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5D870FC" w14:textId="1B4A913A" w:rsidR="00E0739D" w:rsidRDefault="00D03B12" w:rsidP="003D3548">
      <w:pPr>
        <w:spacing w:line="360" w:lineRule="auto"/>
        <w:ind w:left="5672" w:right="383" w:firstLine="709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6675F9">
        <w:rPr>
          <w:rFonts w:ascii="Open Sans" w:hAnsi="Open Sans" w:cs="Open Sans"/>
          <w:sz w:val="20"/>
          <w:szCs w:val="20"/>
          <w:lang w:eastAsia="pl-PL"/>
        </w:rPr>
        <w:t xml:space="preserve">Załącznik </w:t>
      </w:r>
      <w:r w:rsidR="00E0739D" w:rsidRPr="003D3548">
        <w:rPr>
          <w:rFonts w:ascii="Open Sans" w:hAnsi="Open Sans" w:cs="Open Sans"/>
          <w:sz w:val="20"/>
          <w:szCs w:val="20"/>
          <w:lang w:eastAsia="pl-PL"/>
        </w:rPr>
        <w:t xml:space="preserve">do </w:t>
      </w:r>
      <w:r w:rsidR="003D3548">
        <w:rPr>
          <w:rFonts w:ascii="Open Sans" w:hAnsi="Open Sans" w:cs="Open Sans"/>
          <w:sz w:val="20"/>
          <w:szCs w:val="20"/>
          <w:lang w:eastAsia="pl-PL"/>
        </w:rPr>
        <w:t>Umowy</w:t>
      </w:r>
    </w:p>
    <w:p w14:paraId="2ACA377F" w14:textId="77777777" w:rsidR="00EE38C7" w:rsidRDefault="00EE38C7" w:rsidP="00167C24">
      <w:pPr>
        <w:keepNext/>
        <w:tabs>
          <w:tab w:val="left" w:pos="284"/>
        </w:tabs>
        <w:spacing w:line="360" w:lineRule="auto"/>
        <w:jc w:val="center"/>
        <w:outlineLvl w:val="1"/>
        <w:rPr>
          <w:rFonts w:ascii="Open Sans" w:hAnsi="Open Sans" w:cs="Open Sans"/>
          <w:i/>
          <w:sz w:val="22"/>
          <w:szCs w:val="22"/>
          <w:lang w:eastAsia="pl-PL"/>
        </w:rPr>
      </w:pPr>
    </w:p>
    <w:p w14:paraId="2F1FB460" w14:textId="2474AAD3" w:rsidR="003D3548" w:rsidRPr="00EE38C7" w:rsidRDefault="003D3548" w:rsidP="00167C24">
      <w:pPr>
        <w:keepNext/>
        <w:tabs>
          <w:tab w:val="left" w:pos="284"/>
        </w:tabs>
        <w:spacing w:line="360" w:lineRule="auto"/>
        <w:jc w:val="center"/>
        <w:outlineLvl w:val="1"/>
        <w:rPr>
          <w:rFonts w:ascii="Open Sans" w:hAnsi="Open Sans" w:cs="Open Sans"/>
          <w:b/>
          <w:sz w:val="22"/>
          <w:szCs w:val="22"/>
          <w:lang w:eastAsia="pl-PL"/>
        </w:rPr>
      </w:pPr>
      <w:r w:rsidRPr="00EE38C7">
        <w:rPr>
          <w:rFonts w:ascii="Open Sans" w:hAnsi="Open Sans" w:cs="Open Sans"/>
          <w:sz w:val="22"/>
          <w:szCs w:val="22"/>
          <w:lang w:eastAsia="pl-PL"/>
        </w:rPr>
        <w:t>Specyfikacji przekazanych do zagospodarowania odpadów</w:t>
      </w:r>
      <w:r w:rsidRPr="00EE38C7">
        <w:rPr>
          <w:rFonts w:ascii="Open Sans" w:hAnsi="Open Sans" w:cs="Open Sans"/>
          <w:b/>
          <w:sz w:val="22"/>
          <w:szCs w:val="22"/>
          <w:lang w:eastAsia="pl-PL"/>
        </w:rPr>
        <w:t xml:space="preserve"> </w:t>
      </w:r>
    </w:p>
    <w:p w14:paraId="5D11ED6F" w14:textId="4872FF2B" w:rsidR="00D03B12" w:rsidRPr="00EE38C7" w:rsidRDefault="003D3548" w:rsidP="00167C24">
      <w:pPr>
        <w:keepNext/>
        <w:tabs>
          <w:tab w:val="left" w:pos="284"/>
        </w:tabs>
        <w:spacing w:line="360" w:lineRule="auto"/>
        <w:jc w:val="center"/>
        <w:outlineLvl w:val="1"/>
        <w:rPr>
          <w:rFonts w:ascii="Open Sans" w:hAnsi="Open Sans" w:cs="Open Sans"/>
          <w:b/>
          <w:sz w:val="22"/>
          <w:szCs w:val="22"/>
          <w:lang w:eastAsia="pl-PL"/>
        </w:rPr>
      </w:pPr>
      <w:r w:rsidRPr="00EE38C7">
        <w:rPr>
          <w:rFonts w:ascii="Open Sans" w:hAnsi="Open Sans" w:cs="Open Sans"/>
          <w:b/>
          <w:sz w:val="22"/>
          <w:szCs w:val="22"/>
          <w:lang w:eastAsia="pl-PL"/>
        </w:rPr>
        <w:t xml:space="preserve">do Umowy nr  </w:t>
      </w:r>
      <w:r w:rsidR="00D03B12" w:rsidRPr="00EE38C7">
        <w:rPr>
          <w:rFonts w:ascii="Open Sans" w:hAnsi="Open Sans" w:cs="Open Sans"/>
          <w:b/>
          <w:sz w:val="22"/>
          <w:szCs w:val="22"/>
          <w:lang w:eastAsia="pl-PL"/>
        </w:rPr>
        <w:t>………………………….</w:t>
      </w:r>
    </w:p>
    <w:p w14:paraId="13CEA31A" w14:textId="77777777" w:rsidR="00B81A27" w:rsidRPr="00EE38C7" w:rsidRDefault="00B81A27" w:rsidP="00167C24">
      <w:pPr>
        <w:overflowPunct w:val="0"/>
        <w:autoSpaceDE w:val="0"/>
        <w:autoSpaceDN w:val="0"/>
        <w:adjustRightInd w:val="0"/>
        <w:spacing w:line="360" w:lineRule="auto"/>
        <w:ind w:right="283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08AE9518" w14:textId="4B0771E0" w:rsidR="00D03B12" w:rsidRPr="00EE38C7" w:rsidRDefault="00D03B12" w:rsidP="00167C24">
      <w:pPr>
        <w:spacing w:line="360" w:lineRule="auto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Na podstawie zapytania ofertowego </w:t>
      </w:r>
      <w:r w:rsidR="00935EEE" w:rsidRPr="00EE38C7">
        <w:rPr>
          <w:rFonts w:ascii="Open Sans" w:hAnsi="Open Sans" w:cs="Open Sans"/>
          <w:bCs/>
          <w:sz w:val="22"/>
          <w:szCs w:val="22"/>
          <w:lang w:eastAsia="pl-PL"/>
        </w:rPr>
        <w:t>Wytwórc</w:t>
      </w:r>
      <w:r w:rsidR="00615D1B" w:rsidRPr="00EE38C7">
        <w:rPr>
          <w:rFonts w:ascii="Open Sans" w:hAnsi="Open Sans" w:cs="Open Sans"/>
          <w:bCs/>
          <w:sz w:val="22"/>
          <w:szCs w:val="22"/>
          <w:lang w:eastAsia="pl-PL"/>
        </w:rPr>
        <w:t>y</w:t>
      </w:r>
      <w:r w:rsidR="00935EEE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i oferty </w:t>
      </w:r>
      <w:r w:rsidR="00935EEE" w:rsidRPr="00EE38C7">
        <w:rPr>
          <w:rFonts w:ascii="Open Sans" w:hAnsi="Open Sans" w:cs="Open Sans"/>
          <w:bCs/>
          <w:sz w:val="22"/>
          <w:szCs w:val="22"/>
          <w:lang w:eastAsia="pl-PL"/>
        </w:rPr>
        <w:t>Przejmującego</w:t>
      </w:r>
      <w:r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, które stanowią integralną część niniejszej Umowy, </w:t>
      </w:r>
      <w:r w:rsidR="00CC4749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Wytwórca </w:t>
      </w:r>
      <w:r w:rsidR="002F03EF" w:rsidRPr="00EE38C7">
        <w:rPr>
          <w:rFonts w:ascii="Open Sans" w:hAnsi="Open Sans" w:cs="Open Sans"/>
          <w:bCs/>
          <w:sz w:val="22"/>
          <w:szCs w:val="22"/>
          <w:lang w:eastAsia="pl-PL"/>
        </w:rPr>
        <w:t>przekazuje Przejmującemu</w:t>
      </w:r>
      <w:r w:rsidR="00D57539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Pr="00EE38C7">
        <w:rPr>
          <w:rFonts w:ascii="Open Sans" w:hAnsi="Open Sans" w:cs="Open Sans"/>
          <w:bCs/>
          <w:sz w:val="22"/>
          <w:szCs w:val="22"/>
          <w:lang w:eastAsia="pl-PL"/>
        </w:rPr>
        <w:t>poniżej wyszczególnion</w:t>
      </w:r>
      <w:r w:rsidR="0072188D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e </w:t>
      </w:r>
      <w:r w:rsidR="003D3548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odpady </w:t>
      </w:r>
      <w:r w:rsidR="00D57539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uzyskane </w:t>
      </w:r>
      <w:r w:rsidRPr="00EE38C7">
        <w:rPr>
          <w:rFonts w:ascii="Open Sans" w:hAnsi="Open Sans" w:cs="Open Sans"/>
          <w:bCs/>
          <w:sz w:val="22"/>
          <w:szCs w:val="22"/>
          <w:lang w:eastAsia="pl-PL"/>
        </w:rPr>
        <w:t>w ramach działalności statutowej Gdańskiego Za</w:t>
      </w:r>
      <w:r w:rsidR="002E1A6F" w:rsidRPr="00EE38C7">
        <w:rPr>
          <w:rFonts w:ascii="Open Sans" w:hAnsi="Open Sans" w:cs="Open Sans"/>
          <w:bCs/>
          <w:sz w:val="22"/>
          <w:szCs w:val="22"/>
          <w:lang w:eastAsia="pl-PL"/>
        </w:rPr>
        <w:t>rządu Dróg (utrzymanie, remonty</w:t>
      </w:r>
      <w:r w:rsidR="0006488F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 i</w:t>
      </w:r>
      <w:r w:rsidR="002E1A6F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 przebudowy powierzonego mienia Gminy Miasta Gdańska)</w:t>
      </w:r>
      <w:r w:rsidR="008D4315" w:rsidRPr="00EE38C7">
        <w:rPr>
          <w:rFonts w:ascii="Open Sans" w:hAnsi="Open Sans" w:cs="Open Sans"/>
          <w:bCs/>
          <w:sz w:val="22"/>
          <w:szCs w:val="22"/>
          <w:lang w:eastAsia="pl-PL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4382"/>
        <w:gridCol w:w="966"/>
        <w:gridCol w:w="548"/>
        <w:gridCol w:w="825"/>
        <w:gridCol w:w="828"/>
        <w:gridCol w:w="1029"/>
      </w:tblGrid>
      <w:tr w:rsidR="00CE1C12" w:rsidRPr="00EE38C7" w14:paraId="0BC18ADE" w14:textId="77777777" w:rsidTr="0036550D">
        <w:trPr>
          <w:trHeight w:val="117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D2AFFA" w14:textId="77777777" w:rsidR="00CE1C12" w:rsidRPr="00EE38C7" w:rsidRDefault="00CE1C12" w:rsidP="0036550D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bookmarkStart w:id="0" w:name="_Hlk71116066"/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B5FEEF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ascii="Open Sans" w:hAnsi="Open Sans"/>
                <w:sz w:val="16"/>
                <w:szCs w:val="16"/>
                <w:lang w:eastAsia="pl-PL"/>
              </w:rPr>
              <w:t>odpadu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101ED10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Kod odpadu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F081A2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AA29C0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Jedn. miary</w:t>
            </w:r>
          </w:p>
          <w:p w14:paraId="45107501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(Mg)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65816E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 xml:space="preserve">Cena jednostkowa </w:t>
            </w:r>
          </w:p>
          <w:p w14:paraId="0823192E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89A060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Łączna cena</w:t>
            </w:r>
          </w:p>
          <w:p w14:paraId="4BDA5239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(zł)</w:t>
            </w:r>
          </w:p>
          <w:p w14:paraId="11913C43" w14:textId="77777777" w:rsidR="00CE1C12" w:rsidRPr="00EE38C7" w:rsidRDefault="00CE1C12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A54E15" w:rsidRPr="00EE38C7" w14:paraId="2CC85A30" w14:textId="77777777" w:rsidTr="0036550D">
        <w:trPr>
          <w:trHeight w:val="178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26CA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D970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wygrodzenia dróg, bariery drogowe, konstrukcje bramowe, płotki, znaki drogowe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F9785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B07E" w14:textId="1D0FFDB9" w:rsidR="00A54E15" w:rsidRPr="00E1062A" w:rsidRDefault="00E1062A" w:rsidP="00A54E15">
            <w:pPr>
              <w:suppressAutoHyphens w:val="0"/>
              <w:jc w:val="center"/>
              <w:rPr>
                <w:rFonts w:ascii="Open Sans" w:hAnsi="Open Sans"/>
                <w:color w:val="000000" w:themeColor="text1"/>
                <w:sz w:val="16"/>
                <w:szCs w:val="16"/>
                <w:lang w:eastAsia="pl-PL"/>
              </w:rPr>
            </w:pPr>
            <w:r w:rsidRPr="00E1062A">
              <w:rPr>
                <w:rFonts w:ascii="Open Sans" w:hAnsi="Open Sans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B030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CFD1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6F7A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A54E15" w:rsidRPr="00EE38C7" w14:paraId="2A94E3FE" w14:textId="77777777" w:rsidTr="0036550D">
        <w:trPr>
          <w:trHeight w:val="13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8A620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E66E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kształtowniki i blachy z konstrukcji mostowych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9C468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9756" w14:textId="08A47157" w:rsidR="00A54E15" w:rsidRPr="00E1062A" w:rsidRDefault="00E1062A" w:rsidP="00A54E15">
            <w:pPr>
              <w:suppressAutoHyphens w:val="0"/>
              <w:jc w:val="center"/>
              <w:rPr>
                <w:rFonts w:ascii="Open Sans" w:hAnsi="Open Sans"/>
                <w:color w:val="000000" w:themeColor="text1"/>
                <w:sz w:val="16"/>
                <w:szCs w:val="16"/>
                <w:lang w:eastAsia="pl-PL"/>
              </w:rPr>
            </w:pPr>
            <w:r w:rsidRPr="00E1062A">
              <w:rPr>
                <w:rFonts w:ascii="Open Sans" w:hAnsi="Open Sans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71A5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91A5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4473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A54E15" w:rsidRPr="00EE38C7" w14:paraId="4474868D" w14:textId="77777777" w:rsidTr="0036550D">
        <w:trPr>
          <w:trHeight w:val="31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56A0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F950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słupy, wysięgniki, obejmy, liny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74CF3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ECC8" w14:textId="47711D3D" w:rsidR="00A54E15" w:rsidRPr="00E1062A" w:rsidRDefault="00E1062A" w:rsidP="00A54E15">
            <w:pPr>
              <w:suppressAutoHyphens w:val="0"/>
              <w:jc w:val="center"/>
              <w:rPr>
                <w:rFonts w:ascii="Open Sans" w:hAnsi="Open Sans"/>
                <w:color w:val="000000" w:themeColor="text1"/>
                <w:sz w:val="16"/>
                <w:szCs w:val="16"/>
                <w:lang w:eastAsia="pl-PL"/>
              </w:rPr>
            </w:pPr>
            <w:r w:rsidRPr="00E1062A">
              <w:rPr>
                <w:rFonts w:ascii="Open Sans" w:hAnsi="Open Sans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7AB7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91F3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FE75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A54E15" w:rsidRPr="00EE38C7" w14:paraId="2C620CF3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A3F7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2547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kosze na śmieci, wkłady do koszy na śmieci, elementy małej architektury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FF9DF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BB20" w14:textId="3BDF2D25" w:rsidR="00A54E15" w:rsidRPr="00E1062A" w:rsidRDefault="00E1062A" w:rsidP="00A54E15">
            <w:pPr>
              <w:suppressAutoHyphens w:val="0"/>
              <w:jc w:val="center"/>
              <w:rPr>
                <w:rFonts w:ascii="Open Sans" w:hAnsi="Open Sans"/>
                <w:color w:val="000000" w:themeColor="text1"/>
                <w:sz w:val="16"/>
                <w:szCs w:val="16"/>
                <w:lang w:eastAsia="pl-PL"/>
              </w:rPr>
            </w:pPr>
            <w:r w:rsidRPr="00E1062A">
              <w:rPr>
                <w:rFonts w:ascii="Open Sans" w:hAnsi="Open Sans"/>
                <w:color w:val="000000" w:themeColor="text1"/>
                <w:sz w:val="16"/>
                <w:szCs w:val="16"/>
              </w:rPr>
              <w:t>0,1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8FAC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732D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804D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A54E15" w:rsidRPr="00EE38C7" w14:paraId="18FC309E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8D3C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1128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Miedź, brązu, mosiądz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2DFB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D92A" w14:textId="1254A2F4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F813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C640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3474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A54E15" w:rsidRPr="00EE38C7" w14:paraId="10AA9F24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D526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CBAC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 xml:space="preserve">Aluminium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8084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2BAF" w14:textId="53FC2BFA" w:rsidR="00A54E15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A958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8DD4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D756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A54E15" w:rsidRPr="00EE38C7" w14:paraId="06D1FADA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D196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7076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Kable miedziane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73A34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C6D8" w14:textId="0C2FFEA6" w:rsidR="00A54E15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F9F2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C2EF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14C8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A54E15" w:rsidRPr="00EE38C7" w14:paraId="1065D6E6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2788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57F0" w14:textId="77777777" w:rsidR="00A54E15" w:rsidRPr="00EE38C7" w:rsidRDefault="00A54E15" w:rsidP="00A54E15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Kable aluminiowe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4942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5639" w14:textId="2848DE34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9C1B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71A8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F633" w14:textId="77777777" w:rsidR="00A54E15" w:rsidRPr="00EE38C7" w:rsidRDefault="00A54E15" w:rsidP="00A54E1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CE1C12" w:rsidRPr="00EE38C7" w14:paraId="3C3A244D" w14:textId="77777777" w:rsidTr="0036550D">
        <w:trPr>
          <w:trHeight w:val="300"/>
        </w:trPr>
        <w:tc>
          <w:tcPr>
            <w:tcW w:w="2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FD43" w14:textId="77777777" w:rsidR="00CE1C12" w:rsidRPr="00EE38C7" w:rsidRDefault="00CE1C12" w:rsidP="0036550D">
            <w:pPr>
              <w:suppressAutoHyphens w:val="0"/>
              <w:rPr>
                <w:rFonts w:ascii="Open Sans" w:hAnsi="Open Sans"/>
                <w:sz w:val="22"/>
                <w:szCs w:val="22"/>
                <w:lang w:eastAsia="pl-PL"/>
              </w:rPr>
            </w:pPr>
          </w:p>
        </w:tc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C6A9" w14:textId="77777777" w:rsidR="00CE1C12" w:rsidRPr="00EE38C7" w:rsidRDefault="00CE1C12" w:rsidP="0036550D">
            <w:pPr>
              <w:suppressAutoHyphens w:val="0"/>
              <w:rPr>
                <w:rFonts w:ascii="Open Sans" w:hAnsi="Open Sans"/>
                <w:sz w:val="22"/>
                <w:szCs w:val="22"/>
                <w:lang w:eastAsia="pl-PL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550B1AA2" w14:textId="77777777" w:rsidR="00CE1C12" w:rsidRPr="00EE38C7" w:rsidRDefault="00CE1C12" w:rsidP="0036550D">
            <w:pPr>
              <w:suppressAutoHyphens w:val="0"/>
              <w:rPr>
                <w:rFonts w:ascii="Open Sans" w:hAnsi="Open Sans"/>
                <w:sz w:val="22"/>
                <w:szCs w:val="22"/>
                <w:lang w:eastAsia="pl-PL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9F81" w14:textId="77777777" w:rsidR="00CE1C12" w:rsidRPr="00EE38C7" w:rsidRDefault="00CE1C12" w:rsidP="0036550D">
            <w:pPr>
              <w:suppressAutoHyphens w:val="0"/>
              <w:rPr>
                <w:rFonts w:ascii="Open Sans" w:hAnsi="Open Sans"/>
                <w:sz w:val="22"/>
                <w:szCs w:val="22"/>
                <w:lang w:eastAsia="pl-PL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EBDB" w14:textId="77777777" w:rsidR="00CE1C12" w:rsidRPr="00EE38C7" w:rsidRDefault="00CE1C12" w:rsidP="0036550D">
            <w:pPr>
              <w:suppressAutoHyphens w:val="0"/>
              <w:rPr>
                <w:rFonts w:ascii="Open Sans" w:hAnsi="Open Sans"/>
                <w:sz w:val="20"/>
                <w:szCs w:val="20"/>
                <w:lang w:eastAsia="pl-PL"/>
              </w:rPr>
            </w:pP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2226" w14:textId="77777777" w:rsidR="00CE1C12" w:rsidRPr="00EE38C7" w:rsidRDefault="00CE1C12" w:rsidP="0036550D">
            <w:pPr>
              <w:suppressAutoHyphens w:val="0"/>
              <w:rPr>
                <w:rFonts w:ascii="Open Sans" w:hAnsi="Open Sans"/>
                <w:b/>
                <w:bCs/>
                <w:sz w:val="20"/>
                <w:szCs w:val="20"/>
                <w:lang w:eastAsia="pl-PL"/>
              </w:rPr>
            </w:pPr>
            <w:r w:rsidRPr="00EE38C7">
              <w:rPr>
                <w:rFonts w:ascii="Open Sans" w:hAnsi="Open Sans"/>
                <w:b/>
                <w:bCs/>
                <w:sz w:val="20"/>
                <w:szCs w:val="20"/>
                <w:lang w:eastAsia="pl-PL"/>
              </w:rPr>
              <w:t>Razem cena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F3BA" w14:textId="77777777" w:rsidR="00CE1C12" w:rsidRPr="00EE38C7" w:rsidRDefault="00CE1C12" w:rsidP="0036550D">
            <w:pPr>
              <w:suppressAutoHyphens w:val="0"/>
              <w:rPr>
                <w:rFonts w:ascii="Open Sans" w:hAnsi="Open Sans"/>
                <w:sz w:val="22"/>
                <w:szCs w:val="22"/>
                <w:lang w:eastAsia="pl-PL"/>
              </w:rPr>
            </w:pPr>
            <w:r w:rsidRPr="00EE38C7">
              <w:rPr>
                <w:rFonts w:ascii="Open Sans" w:hAnsi="Open Sans"/>
                <w:sz w:val="22"/>
                <w:szCs w:val="22"/>
                <w:lang w:eastAsia="pl-PL"/>
              </w:rPr>
              <w:t> </w:t>
            </w:r>
          </w:p>
        </w:tc>
      </w:tr>
      <w:bookmarkEnd w:id="0"/>
    </w:tbl>
    <w:p w14:paraId="0183A785" w14:textId="77777777" w:rsidR="00EE38C7" w:rsidRDefault="00EE38C7" w:rsidP="008D4315">
      <w:pPr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11F09AC3" w14:textId="6C9DEC6B" w:rsidR="008D4315" w:rsidRPr="00EE38C7" w:rsidRDefault="008D4315" w:rsidP="008D4315">
      <w:pPr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EE38C7">
        <w:rPr>
          <w:rFonts w:ascii="Open Sans" w:hAnsi="Open Sans" w:cs="Open Sans"/>
          <w:sz w:val="22"/>
          <w:szCs w:val="22"/>
          <w:lang w:eastAsia="pl-PL"/>
        </w:rPr>
        <w:t>Ustalone</w:t>
      </w:r>
      <w:r w:rsidR="005A4BDC" w:rsidRPr="00EE38C7">
        <w:rPr>
          <w:rFonts w:ascii="Open Sans" w:hAnsi="Open Sans" w:cs="Open Sans"/>
          <w:sz w:val="22"/>
          <w:szCs w:val="22"/>
          <w:lang w:eastAsia="pl-PL"/>
        </w:rPr>
        <w:t xml:space="preserve"> w </w:t>
      </w:r>
      <w:r w:rsidR="00DF5EDA" w:rsidRPr="00EE38C7">
        <w:rPr>
          <w:rFonts w:ascii="Open Sans" w:hAnsi="Open Sans" w:cs="Open Sans"/>
          <w:sz w:val="22"/>
          <w:szCs w:val="22"/>
          <w:lang w:eastAsia="pl-PL"/>
        </w:rPr>
        <w:t>S</w:t>
      </w:r>
      <w:r w:rsidR="005A4BDC" w:rsidRPr="00EE38C7">
        <w:rPr>
          <w:rFonts w:ascii="Open Sans" w:hAnsi="Open Sans" w:cs="Open Sans"/>
          <w:sz w:val="22"/>
          <w:szCs w:val="22"/>
          <w:lang w:eastAsia="pl-PL"/>
        </w:rPr>
        <w:t xml:space="preserve">pecyfikacji </w:t>
      </w:r>
      <w:r w:rsidRPr="00EE38C7">
        <w:rPr>
          <w:rFonts w:ascii="Open Sans" w:hAnsi="Open Sans" w:cs="Open Sans"/>
          <w:sz w:val="22"/>
          <w:szCs w:val="22"/>
          <w:lang w:eastAsia="pl-PL"/>
        </w:rPr>
        <w:t>ceny jednostkowe odpadów są ostateczne i nie podlegają jakimkolwiek zmianom w czasie realizacji umowy.</w:t>
      </w:r>
    </w:p>
    <w:p w14:paraId="23EA3FCA" w14:textId="77777777" w:rsidR="00EE38C7" w:rsidRDefault="00EE38C7" w:rsidP="008D4315">
      <w:pPr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516D2206" w14:textId="4AD74E0F" w:rsidR="00882A8D" w:rsidRPr="00EE38C7" w:rsidRDefault="008D4315" w:rsidP="008D4315">
      <w:pPr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EE38C7">
        <w:rPr>
          <w:rFonts w:ascii="Open Sans" w:hAnsi="Open Sans" w:cs="Open Sans"/>
          <w:sz w:val="22"/>
          <w:szCs w:val="22"/>
          <w:lang w:eastAsia="pl-PL"/>
        </w:rPr>
        <w:t xml:space="preserve">Planowane </w:t>
      </w:r>
      <w:r w:rsidR="005A4BDC" w:rsidRPr="00EE38C7">
        <w:rPr>
          <w:rFonts w:ascii="Open Sans" w:hAnsi="Open Sans" w:cs="Open Sans"/>
          <w:sz w:val="22"/>
          <w:szCs w:val="22"/>
          <w:lang w:eastAsia="pl-PL"/>
        </w:rPr>
        <w:t xml:space="preserve">w </w:t>
      </w:r>
      <w:r w:rsidR="00DF5EDA" w:rsidRPr="00EE38C7">
        <w:rPr>
          <w:rFonts w:ascii="Open Sans" w:hAnsi="Open Sans" w:cs="Open Sans"/>
          <w:sz w:val="22"/>
          <w:szCs w:val="22"/>
          <w:lang w:eastAsia="pl-PL"/>
        </w:rPr>
        <w:t>S</w:t>
      </w:r>
      <w:r w:rsidR="005A4BDC" w:rsidRPr="00EE38C7">
        <w:rPr>
          <w:rFonts w:ascii="Open Sans" w:hAnsi="Open Sans" w:cs="Open Sans"/>
          <w:sz w:val="22"/>
          <w:szCs w:val="22"/>
          <w:lang w:eastAsia="pl-PL"/>
        </w:rPr>
        <w:t xml:space="preserve">pecyfikacji </w:t>
      </w:r>
      <w:r w:rsidRPr="00EE38C7">
        <w:rPr>
          <w:rFonts w:ascii="Open Sans" w:hAnsi="Open Sans" w:cs="Open Sans"/>
          <w:sz w:val="22"/>
          <w:szCs w:val="22"/>
          <w:lang w:eastAsia="pl-PL"/>
        </w:rPr>
        <w:t xml:space="preserve">ilości odpadów są szacunkowe i mogą ulec zmianie 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>(zmniejszeniu</w:t>
      </w:r>
      <w:r w:rsidR="00882A8D" w:rsidRPr="00EE38C7">
        <w:rPr>
          <w:rFonts w:ascii="Open Sans" w:hAnsi="Open Sans" w:cs="Open Sans"/>
          <w:sz w:val="22"/>
          <w:szCs w:val="22"/>
          <w:lang w:eastAsia="pl-PL"/>
        </w:rPr>
        <w:t xml:space="preserve"> l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>u</w:t>
      </w:r>
      <w:r w:rsidR="00882A8D" w:rsidRPr="00EE38C7">
        <w:rPr>
          <w:rFonts w:ascii="Open Sans" w:hAnsi="Open Sans" w:cs="Open Sans"/>
          <w:sz w:val="22"/>
          <w:szCs w:val="22"/>
          <w:lang w:eastAsia="pl-PL"/>
        </w:rPr>
        <w:t xml:space="preserve">b zwiększeniu) w trakcie 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>trwania</w:t>
      </w:r>
      <w:r w:rsidR="00882A8D" w:rsidRPr="00EE38C7">
        <w:rPr>
          <w:rFonts w:ascii="Open Sans" w:hAnsi="Open Sans" w:cs="Open Sans"/>
          <w:sz w:val="22"/>
          <w:szCs w:val="22"/>
          <w:lang w:eastAsia="pl-PL"/>
        </w:rPr>
        <w:t xml:space="preserve"> umowy, </w:t>
      </w:r>
      <w:r w:rsidR="00DF5EDA" w:rsidRPr="00EE38C7">
        <w:rPr>
          <w:rFonts w:ascii="Open Sans" w:hAnsi="Open Sans" w:cs="Open Sans"/>
          <w:sz w:val="22"/>
          <w:szCs w:val="22"/>
          <w:lang w:eastAsia="pl-PL"/>
        </w:rPr>
        <w:t>z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 xml:space="preserve"> tytułu czego </w:t>
      </w:r>
      <w:r w:rsidR="00DF5EDA" w:rsidRPr="00EE38C7">
        <w:rPr>
          <w:rFonts w:ascii="Open Sans" w:hAnsi="Open Sans" w:cs="Open Sans"/>
          <w:sz w:val="22"/>
          <w:szCs w:val="22"/>
          <w:lang w:eastAsia="pl-PL"/>
        </w:rPr>
        <w:t xml:space="preserve">Przyjmującemu 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 xml:space="preserve">nie przysługują żadne roszczenia wobec </w:t>
      </w:r>
      <w:r w:rsidR="00DF5EDA" w:rsidRPr="00EE38C7">
        <w:rPr>
          <w:rFonts w:ascii="Open Sans" w:hAnsi="Open Sans" w:cs="Open Sans"/>
          <w:sz w:val="22"/>
          <w:szCs w:val="22"/>
          <w:lang w:eastAsia="pl-PL"/>
        </w:rPr>
        <w:t>Wytwórcy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>, jeżeli t</w:t>
      </w:r>
      <w:r w:rsidR="00DF5EDA" w:rsidRPr="00EE38C7">
        <w:rPr>
          <w:rFonts w:ascii="Open Sans" w:hAnsi="Open Sans" w:cs="Open Sans"/>
          <w:sz w:val="22"/>
          <w:szCs w:val="22"/>
          <w:lang w:eastAsia="pl-PL"/>
        </w:rPr>
        <w:t>a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 xml:space="preserve"> ilość będzie mniejsza lub większa niż szacowana. </w:t>
      </w:r>
      <w:r w:rsidR="00DF5EDA" w:rsidRPr="00EE38C7">
        <w:rPr>
          <w:rFonts w:ascii="Open Sans" w:hAnsi="Open Sans" w:cs="Open Sans"/>
          <w:sz w:val="22"/>
          <w:szCs w:val="22"/>
          <w:lang w:eastAsia="pl-PL"/>
        </w:rPr>
        <w:t xml:space="preserve">Przyjmujący 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>zobowiązany jest do odbioru pełnej ilości</w:t>
      </w:r>
      <w:r w:rsidR="00A261D2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964342" w:rsidRPr="00EE38C7">
        <w:rPr>
          <w:rFonts w:ascii="Open Sans" w:hAnsi="Open Sans" w:cs="Open Sans"/>
          <w:bCs/>
          <w:sz w:val="22"/>
          <w:szCs w:val="22"/>
          <w:lang w:eastAsia="pl-PL"/>
        </w:rPr>
        <w:t>odpadu</w:t>
      </w:r>
      <w:r w:rsidR="00EE38C7" w:rsidRPr="00EE38C7">
        <w:rPr>
          <w:rFonts w:ascii="Open Sans" w:hAnsi="Open Sans" w:cs="Open Sans"/>
          <w:bCs/>
          <w:sz w:val="22"/>
          <w:szCs w:val="22"/>
          <w:lang w:eastAsia="pl-PL"/>
        </w:rPr>
        <w:t xml:space="preserve">, 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 xml:space="preserve"> na któr</w:t>
      </w:r>
      <w:r w:rsidR="0006488F" w:rsidRPr="00EE38C7">
        <w:rPr>
          <w:rFonts w:ascii="Open Sans" w:hAnsi="Open Sans" w:cs="Open Sans"/>
          <w:sz w:val="22"/>
          <w:szCs w:val="22"/>
          <w:lang w:eastAsia="pl-PL"/>
        </w:rPr>
        <w:t>ą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 xml:space="preserve"> złoż</w:t>
      </w:r>
      <w:r w:rsidR="0006488F" w:rsidRPr="00EE38C7">
        <w:rPr>
          <w:rFonts w:ascii="Open Sans" w:hAnsi="Open Sans" w:cs="Open Sans"/>
          <w:sz w:val="22"/>
          <w:szCs w:val="22"/>
          <w:lang w:eastAsia="pl-PL"/>
        </w:rPr>
        <w:t>ył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 xml:space="preserve"> ofert</w:t>
      </w:r>
      <w:r w:rsidR="0006488F" w:rsidRPr="00EE38C7">
        <w:rPr>
          <w:rFonts w:ascii="Open Sans" w:hAnsi="Open Sans" w:cs="Open Sans"/>
          <w:sz w:val="22"/>
          <w:szCs w:val="22"/>
          <w:lang w:eastAsia="pl-PL"/>
        </w:rPr>
        <w:t>ę</w:t>
      </w:r>
      <w:r w:rsidR="00A261D2" w:rsidRPr="00EE38C7">
        <w:rPr>
          <w:rFonts w:ascii="Open Sans" w:hAnsi="Open Sans" w:cs="Open Sans"/>
          <w:sz w:val="22"/>
          <w:szCs w:val="22"/>
          <w:lang w:eastAsia="pl-PL"/>
        </w:rPr>
        <w:t>.</w:t>
      </w:r>
    </w:p>
    <w:p w14:paraId="50F51B15" w14:textId="77777777" w:rsidR="00DA3ED6" w:rsidRDefault="00DA3ED6" w:rsidP="00167C24">
      <w:pPr>
        <w:spacing w:line="360" w:lineRule="auto"/>
        <w:jc w:val="center"/>
        <w:rPr>
          <w:rFonts w:ascii="Open Sans" w:hAnsi="Open Sans" w:cs="Open Sans"/>
          <w:bCs/>
          <w:color w:val="000000"/>
          <w:sz w:val="22"/>
          <w:szCs w:val="22"/>
          <w:lang w:eastAsia="pl-PL"/>
        </w:rPr>
      </w:pPr>
    </w:p>
    <w:sectPr w:rsidR="00DA3ED6" w:rsidSect="00167C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53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8C237" w14:textId="77777777" w:rsidR="0082198B" w:rsidRDefault="0082198B">
      <w:r>
        <w:separator/>
      </w:r>
    </w:p>
  </w:endnote>
  <w:endnote w:type="continuationSeparator" w:id="0">
    <w:p w14:paraId="1938CC9F" w14:textId="77777777" w:rsidR="0082198B" w:rsidRDefault="0082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DD760" w14:textId="77777777" w:rsidR="00BB786D" w:rsidRDefault="00BB78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8544" w14:textId="77777777" w:rsidR="00D03B12" w:rsidRDefault="00FB482E">
    <w:pPr>
      <w:rPr>
        <w:rFonts w:ascii="Trebuchet MS" w:hAnsi="Trebuchet MS" w:cs="Trebuchet MS"/>
        <w:color w:val="000000"/>
        <w:sz w:val="14"/>
        <w:szCs w:val="14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1" locked="0" layoutInCell="1" allowOverlap="1" wp14:anchorId="7C6F7481" wp14:editId="5AD561E9">
              <wp:simplePos x="0" y="0"/>
              <wp:positionH relativeFrom="column">
                <wp:posOffset>4445</wp:posOffset>
              </wp:positionH>
              <wp:positionV relativeFrom="paragraph">
                <wp:posOffset>-45721</wp:posOffset>
              </wp:positionV>
              <wp:extent cx="5755005" cy="0"/>
              <wp:effectExtent l="0" t="0" r="36195" b="19050"/>
              <wp:wrapNone/>
              <wp:docPr id="2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5005" cy="0"/>
                      </a:xfrm>
                      <a:prstGeom prst="line">
                        <a:avLst/>
                      </a:prstGeom>
                      <a:noFill/>
                      <a:ln w="648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9A99BF" id="Line 24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5pt,-3.6pt" to="453.5pt,-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gYclgIAAG8FAAAOAAAAZHJzL2Uyb0RvYy54bWysVFFvmzAQfp+0/2D5nQIJJBSVVC2BvXRb&#10;pXbas4NNsGZsZLsh0bT/vrOTsKZ7maYmEvLZd5+/u/vON7f7XqAd04YrWeD4KsKIyUZRLrcF/vZc&#10;BxlGxhJJiVCSFfjADL5dffxwMw45m6lOCco0AhBp8nEocGftkIehaTrWE3OlBibhsFW6JxZMvQ2p&#10;JiOg9yKcRdEiHJWmg1YNMwZ218dDvPL4bcsa+7VtDbNIFBi4Wf/V/rtx33B1Q/KtJkPHmxMN8h8s&#10;esIlXDpBrYkl6EXzv6B63mhlVGuvGtWHqm15w3wOkE0cvcnmqSMD87lAccwwlcm8H2zzZfeoEacF&#10;nmEkSQ8teuCSoVniSjMOJgePUj5ql1yzl0/Dg2p+GCRV2RG5ZZ7i82GAuNhFhBchzjADXLAZPysK&#10;PuTFKl+nfat7BwkVQHvfjsPUDra3qIHNdJmmUZRi1JzPQpKfAwdt7CemeuQWBRZA2gOT3YOxjgjJ&#10;zy7uHqlqLoTvtpBoLPAiySIfYJTg1B06N6O3m1JotCOgl7qO4OezgpPXbj23oFrB+wJnzueko44R&#10;Wknqb7GEi+MamAjpwJnX45EeWHsLS78P+Xqt/LyOrqusypIgmS2qIInW6+CuLpNgUcfLdD1fl+U6&#10;/uVYx0necUqZdMTPuo2Tf9PFaYKOipuUO1UovET3pQSyl0zv6jRaJvMsWC7TeZDMqyi4z+oyuCvj&#10;xWJZ3Zf31Rumlc/evA/ZqZSOlXqBbjx1dESUOy3M0+tZjMGAOZ8tj/1BRGzhgWqsxkgr+53bzkvX&#10;ic5hXDQ+i9z/1PgJ/ViIcw+dNXXhlNufUkHPz/31E+GG4DhOG0UPj/o8KTDVPuj0Arln47UN69fv&#10;5Oo3AAAA//8DAFBLAwQUAAYACAAAACEAL9/lL9wAAAAGAQAADwAAAGRycy9kb3ducmV2LnhtbEyP&#10;wU7DMBBE70j8g7VIXFBr0wMpIU5VFSFV4lJKC+LmxEsS1V5HsduGv2cRBzjOzmjmbbEYvRMnHGIX&#10;SMPtVIFAqoPtqNGwe32azEHEZMgaFwg1fGGERXl5UZjchjO94GmbGsElFHOjoU2pz6WMdYvexGno&#10;kdj7DIM3ieXQSDuYM5d7J2dK3UlvOuKF1vS4arE+bI9ew8f7436Nb2q9aaySN9Xz7rBxSuvrq3H5&#10;ACLhmP7C8IPP6FAyUxWOZKNwGjLOaZhkMxDs3quMP6t+D7Is5H/88hsAAP//AwBQSwECLQAUAAYA&#10;CAAAACEAtoM4kv4AAADhAQAAEwAAAAAAAAAAAAAAAAAAAAAAW0NvbnRlbnRfVHlwZXNdLnhtbFBL&#10;AQItABQABgAIAAAAIQA4/SH/1gAAAJQBAAALAAAAAAAAAAAAAAAAAC8BAABfcmVscy8ucmVsc1BL&#10;AQItABQABgAIAAAAIQC5JgYclgIAAG8FAAAOAAAAAAAAAAAAAAAAAC4CAABkcnMvZTJvRG9jLnht&#10;bFBLAQItABQABgAIAAAAIQAv3+Uv3AAAAAYBAAAPAAAAAAAAAAAAAAAAAPAEAABkcnMvZG93bnJl&#10;di54bWxQSwUGAAAAAAQABADzAAAA+QUAAAAA&#10;" strokecolor="red" strokeweight=".18mm">
              <v:stroke joinstyle="miter"/>
            </v:line>
          </w:pict>
        </mc:Fallback>
      </mc:AlternateContent>
    </w:r>
  </w:p>
  <w:p w14:paraId="0B7A885A" w14:textId="77777777" w:rsidR="00D03B12" w:rsidRDefault="00D03B12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6595B" w14:textId="77777777" w:rsidR="00BB786D" w:rsidRDefault="00BB7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B35EF" w14:textId="77777777" w:rsidR="0082198B" w:rsidRDefault="0082198B">
      <w:r>
        <w:separator/>
      </w:r>
    </w:p>
  </w:footnote>
  <w:footnote w:type="continuationSeparator" w:id="0">
    <w:p w14:paraId="0350AB69" w14:textId="77777777" w:rsidR="0082198B" w:rsidRDefault="0082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7D234" w14:textId="77777777" w:rsidR="00BB786D" w:rsidRDefault="00BB78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43FF9" w14:textId="77777777" w:rsidR="00454A1E" w:rsidRDefault="00454A1E" w:rsidP="00454A1E">
    <w:pPr>
      <w:pStyle w:val="Nagwek"/>
      <w:rPr>
        <w:bCs/>
        <w:lang w:eastAsia="pl-PL"/>
      </w:rPr>
    </w:pPr>
  </w:p>
  <w:p w14:paraId="0D96F3AD" w14:textId="410A52F5" w:rsidR="00454A1E" w:rsidRPr="009447BA" w:rsidRDefault="003D6341" w:rsidP="00454A1E">
    <w:pPr>
      <w:pStyle w:val="Nagwek"/>
      <w:rPr>
        <w:bCs/>
        <w:sz w:val="20"/>
        <w:szCs w:val="20"/>
        <w:lang w:eastAsia="pl-PL"/>
      </w:rPr>
    </w:pPr>
    <w:r>
      <w:rPr>
        <w:bCs/>
        <w:sz w:val="20"/>
        <w:szCs w:val="20"/>
        <w:lang w:eastAsia="pl-PL"/>
      </w:rPr>
      <w:t>GZD</w:t>
    </w:r>
    <w:bookmarkStart w:id="1" w:name="_GoBack"/>
    <w:bookmarkEnd w:id="1"/>
    <w:r>
      <w:rPr>
        <w:bCs/>
        <w:sz w:val="20"/>
        <w:szCs w:val="20"/>
        <w:lang w:eastAsia="pl-PL"/>
      </w:rPr>
      <w:t xml:space="preserve"> – </w:t>
    </w:r>
    <w:r w:rsidR="00B21380">
      <w:rPr>
        <w:bCs/>
        <w:sz w:val="20"/>
        <w:szCs w:val="20"/>
        <w:lang w:eastAsia="pl-PL"/>
      </w:rPr>
      <w:t>GO</w:t>
    </w:r>
    <w:r>
      <w:rPr>
        <w:bCs/>
        <w:sz w:val="20"/>
        <w:szCs w:val="20"/>
        <w:lang w:eastAsia="pl-PL"/>
      </w:rPr>
      <w:t>/202</w:t>
    </w:r>
    <w:r w:rsidR="004A74F3">
      <w:rPr>
        <w:bCs/>
        <w:sz w:val="20"/>
        <w:szCs w:val="20"/>
        <w:lang w:eastAsia="pl-PL"/>
      </w:rPr>
      <w:t>6</w:t>
    </w:r>
    <w:r>
      <w:rPr>
        <w:bCs/>
        <w:sz w:val="20"/>
        <w:szCs w:val="20"/>
        <w:lang w:eastAsia="pl-PL"/>
      </w:rPr>
      <w:t>-202</w:t>
    </w:r>
    <w:r w:rsidR="004A74F3">
      <w:rPr>
        <w:bCs/>
        <w:sz w:val="20"/>
        <w:szCs w:val="20"/>
        <w:lang w:eastAsia="pl-PL"/>
      </w:rPr>
      <w:t>7</w:t>
    </w:r>
  </w:p>
  <w:p w14:paraId="730EDA82" w14:textId="77777777" w:rsidR="00D03B12" w:rsidRDefault="00D03B12">
    <w:pPr>
      <w:pStyle w:val="Nagwek"/>
      <w:rPr>
        <w:bCs/>
        <w:lang w:eastAsia="pl-PL"/>
      </w:rPr>
    </w:pPr>
  </w:p>
  <w:p w14:paraId="1BE1A2F1" w14:textId="77777777" w:rsidR="00D03B12" w:rsidRDefault="00FB482E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7216" behindDoc="0" locked="0" layoutInCell="1" allowOverlap="1" wp14:anchorId="2183812D" wp14:editId="4CFF626B">
              <wp:simplePos x="0" y="0"/>
              <wp:positionH relativeFrom="column">
                <wp:posOffset>836930</wp:posOffset>
              </wp:positionH>
              <wp:positionV relativeFrom="paragraph">
                <wp:posOffset>120015</wp:posOffset>
              </wp:positionV>
              <wp:extent cx="4658360" cy="337185"/>
              <wp:effectExtent l="0" t="0" r="0" b="0"/>
              <wp:wrapNone/>
              <wp:docPr id="3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8360" cy="3371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0B00C" w14:textId="77777777" w:rsidR="00D03B12" w:rsidRDefault="00D03B12" w:rsidP="004C4F0F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3812D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65.9pt;margin-top:9.45pt;width:366.8pt;height:26.5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Q7iwIAAB0FAAAOAAAAZHJzL2Uyb0RvYy54bWysVG1v2yAQ/j5p/wHxPbWdOGls1amadJkm&#10;dS9Sux9ADI7RMDAgsbtq/30H1OnLNGma5g/4gOPhubvnuLgcOoGOzFiuZIWzsxQjJmtFudxX+Ovd&#10;drLEyDoiKRFKsgrfM4svV2/fXPS6ZFPVKkGZQQAibdnrCrfO6TJJbN2yjtgzpZmEzUaZjjiYmn1C&#10;DekBvRPJNE0XSa8M1UbVzFpYvY6beBXwm4bV7nPTWOaQqDBwc2E0Ydz5MVldkHJviG55/UiD/AOL&#10;jnAJl56grokj6GD4b1Adr42yqnFnteoS1TS8ZiEGiCZLX0Vz2xLNQiyQHKtPabL/D7b+dPxiEKcV&#10;nmEkSQclumODQ2s1oOncp6fXtgSvWw1+boB1KHMI1eobVX+zSKpNS+SeXRmj+pYRCvQyfzJ5djTi&#10;WA+y6z8qCveQg1MBaGhM53MH2UCADmW6P5XGc6lhMV/Ml7MFbNWwN5udZ8tALiHleFob694z1SFv&#10;VNhA6QM6Od5Y59mQcnTxl1klON1yIcLE7HcbYdCRgEy24YtnhW5JXA1SAQwbXQPeCwwhPZJUHjNe&#10;F1cgAiDg93wsQRMPRTbN0/W0mGwXy/NJvs3nk+I8XU7SrFgXizQv8uvtT88gy8uWU8rkDZds1GeW&#10;/139HzslKisoFPUVLuZQ1xD0HzOQhi+U8FWiOu6gXQXvKrw8OZHSV/2dpBA2KR3hItrJS/ohZZCD&#10;8R+yEjTiZREF4obdACheODtF70EtRkExoe7wxoDRKvMDox76tcL2+4EYhpH4IEFxvrlHw4zGbjSI&#10;rOFohR1G0dy4+AgctOH7FpCjpqW6AlU2PAjmiQVQ9hPowUD+8b3wTf58HryeXrXVLwAAAP//AwBQ&#10;SwMEFAAGAAgAAAAhALvQCsfdAAAACQEAAA8AAABkcnMvZG93bnJldi54bWxMj8FOwzAQRO9I/IO1&#10;SNyo0xTaNMSpoAiuiIDUqxtv4yjxOordNv37Lie4zWhGs2+LzeR6ccIxtJ4UzGcJCKTam5YaBT/f&#10;7w8ZiBA1Gd17QgUXDLApb28KnRt/pi88VbERPEIh1wpsjEMuZagtOh1mfkDi7OBHpyPbsZFm1Gce&#10;d71Mk2QpnW6JL1g94NZi3VVHp2Dxma524aN62w47XHdZeO0OZJW6v5tenkFEnOJfGX7xGR1KZtr7&#10;I5kgevaLOaNHFtkaBBey5dMjiL2CVZqALAv5/4PyCgAA//8DAFBLAQItABQABgAIAAAAIQC2gziS&#10;/gAAAOEBAAATAAAAAAAAAAAAAAAAAAAAAABbQ29udGVudF9UeXBlc10ueG1sUEsBAi0AFAAGAAgA&#10;AAAhADj9If/WAAAAlAEAAAsAAAAAAAAAAAAAAAAALwEAAF9yZWxzLy5yZWxzUEsBAi0AFAAGAAgA&#10;AAAhAJR21DuLAgAAHQUAAA4AAAAAAAAAAAAAAAAALgIAAGRycy9lMm9Eb2MueG1sUEsBAi0AFAAG&#10;AAgAAAAhALvQCsfdAAAACQEAAA8AAAAAAAAAAAAAAAAA5QQAAGRycy9kb3ducmV2LnhtbFBLBQYA&#10;AAAABAAEAPMAAADvBQAAAAA=&#10;" stroked="f">
              <v:fill opacity="0"/>
              <v:textbox inset="0,0,0,0">
                <w:txbxContent>
                  <w:p w14:paraId="4870B00C" w14:textId="77777777" w:rsidR="00D03B12" w:rsidRDefault="00D03B12" w:rsidP="004C4F0F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14421" w14:textId="77777777" w:rsidR="00BB786D" w:rsidRDefault="00BB78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A5721E"/>
    <w:multiLevelType w:val="hybridMultilevel"/>
    <w:tmpl w:val="89D66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E54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" w15:restartNumberingAfterBreak="0">
    <w:nsid w:val="0F556A2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6C2C4D"/>
    <w:multiLevelType w:val="hybridMultilevel"/>
    <w:tmpl w:val="9B440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42AB8"/>
    <w:multiLevelType w:val="hybridMultilevel"/>
    <w:tmpl w:val="45E856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4C4A35"/>
    <w:multiLevelType w:val="hybridMultilevel"/>
    <w:tmpl w:val="3A88D90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8C441C5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1C494775"/>
    <w:multiLevelType w:val="hybridMultilevel"/>
    <w:tmpl w:val="26EED2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62632E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0" w15:restartNumberingAfterBreak="0">
    <w:nsid w:val="1D7F5102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1E1B1EA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1E6C435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6862E3D"/>
    <w:multiLevelType w:val="hybridMultilevel"/>
    <w:tmpl w:val="289C6F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74D7392"/>
    <w:multiLevelType w:val="multilevel"/>
    <w:tmpl w:val="289C6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E6175C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086350A"/>
    <w:multiLevelType w:val="hybridMultilevel"/>
    <w:tmpl w:val="A2C60B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0AF580D"/>
    <w:multiLevelType w:val="multilevel"/>
    <w:tmpl w:val="A96070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1F37A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3F8D5292"/>
    <w:multiLevelType w:val="hybridMultilevel"/>
    <w:tmpl w:val="6AE2EB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245B5"/>
    <w:multiLevelType w:val="hybridMultilevel"/>
    <w:tmpl w:val="E6BC52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B3367E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5F1036DD"/>
    <w:multiLevelType w:val="multilevel"/>
    <w:tmpl w:val="06787C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3" w15:restartNumberingAfterBreak="0">
    <w:nsid w:val="607A764A"/>
    <w:multiLevelType w:val="hybridMultilevel"/>
    <w:tmpl w:val="DA94FCD2"/>
    <w:lvl w:ilvl="0" w:tplc="ACEC48F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2A33FFF"/>
    <w:multiLevelType w:val="hybridMultilevel"/>
    <w:tmpl w:val="A960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690622A"/>
    <w:multiLevelType w:val="hybridMultilevel"/>
    <w:tmpl w:val="65D297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111A6"/>
    <w:multiLevelType w:val="hybridMultilevel"/>
    <w:tmpl w:val="F0940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A253694"/>
    <w:multiLevelType w:val="hybridMultilevel"/>
    <w:tmpl w:val="FD6E2F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3"/>
  </w:num>
  <w:num w:numId="6">
    <w:abstractNumId w:val="20"/>
  </w:num>
  <w:num w:numId="7">
    <w:abstractNumId w:val="8"/>
  </w:num>
  <w:num w:numId="8">
    <w:abstractNumId w:val="26"/>
  </w:num>
  <w:num w:numId="9">
    <w:abstractNumId w:val="18"/>
    <w:lvlOverride w:ilvl="0">
      <w:startOverride w:val="1"/>
    </w:lvlOverride>
  </w:num>
  <w:num w:numId="10">
    <w:abstractNumId w:val="9"/>
  </w:num>
  <w:num w:numId="11">
    <w:abstractNumId w:val="12"/>
    <w:lvlOverride w:ilvl="0">
      <w:startOverride w:val="1"/>
    </w:lvlOverride>
  </w:num>
  <w:num w:numId="12">
    <w:abstractNumId w:val="3"/>
  </w:num>
  <w:num w:numId="13">
    <w:abstractNumId w:val="10"/>
  </w:num>
  <w:num w:numId="14">
    <w:abstractNumId w:val="15"/>
    <w:lvlOverride w:ilvl="0">
      <w:startOverride w:val="1"/>
    </w:lvlOverride>
  </w:num>
  <w:num w:numId="15">
    <w:abstractNumId w:val="10"/>
    <w:lvlOverride w:ilvl="0">
      <w:startOverride w:val="2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4"/>
  </w:num>
  <w:num w:numId="19">
    <w:abstractNumId w:val="17"/>
  </w:num>
  <w:num w:numId="20">
    <w:abstractNumId w:val="13"/>
  </w:num>
  <w:num w:numId="21">
    <w:abstractNumId w:val="14"/>
  </w:num>
  <w:num w:numId="22">
    <w:abstractNumId w:val="25"/>
  </w:num>
  <w:num w:numId="23">
    <w:abstractNumId w:val="21"/>
  </w:num>
  <w:num w:numId="24">
    <w:abstractNumId w:val="2"/>
  </w:num>
  <w:num w:numId="25">
    <w:abstractNumId w:val="7"/>
  </w:num>
  <w:num w:numId="26">
    <w:abstractNumId w:val="22"/>
  </w:num>
  <w:num w:numId="27">
    <w:abstractNumId w:val="5"/>
  </w:num>
  <w:num w:numId="28">
    <w:abstractNumId w:val="11"/>
  </w:num>
  <w:num w:numId="29">
    <w:abstractNumId w:val="1"/>
  </w:num>
  <w:num w:numId="30">
    <w:abstractNumId w:val="27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36"/>
    <w:rsid w:val="00000D28"/>
    <w:rsid w:val="00003FFD"/>
    <w:rsid w:val="000059BA"/>
    <w:rsid w:val="000063A8"/>
    <w:rsid w:val="00013F89"/>
    <w:rsid w:val="00015CB6"/>
    <w:rsid w:val="00024058"/>
    <w:rsid w:val="000349D4"/>
    <w:rsid w:val="00034ADD"/>
    <w:rsid w:val="00044446"/>
    <w:rsid w:val="00052BB7"/>
    <w:rsid w:val="000605B6"/>
    <w:rsid w:val="0006488F"/>
    <w:rsid w:val="00066C85"/>
    <w:rsid w:val="00084B01"/>
    <w:rsid w:val="0009309E"/>
    <w:rsid w:val="000A5055"/>
    <w:rsid w:val="000A624F"/>
    <w:rsid w:val="000B7454"/>
    <w:rsid w:val="000D4139"/>
    <w:rsid w:val="000E603E"/>
    <w:rsid w:val="000E76F2"/>
    <w:rsid w:val="001118A0"/>
    <w:rsid w:val="00112640"/>
    <w:rsid w:val="00120964"/>
    <w:rsid w:val="00123BE7"/>
    <w:rsid w:val="001378A6"/>
    <w:rsid w:val="00143132"/>
    <w:rsid w:val="00144F8A"/>
    <w:rsid w:val="0015030A"/>
    <w:rsid w:val="00150A32"/>
    <w:rsid w:val="00161453"/>
    <w:rsid w:val="00162545"/>
    <w:rsid w:val="00167C24"/>
    <w:rsid w:val="001708D8"/>
    <w:rsid w:val="00174356"/>
    <w:rsid w:val="00180E7B"/>
    <w:rsid w:val="00185869"/>
    <w:rsid w:val="001A05AF"/>
    <w:rsid w:val="001A2BBE"/>
    <w:rsid w:val="001A306D"/>
    <w:rsid w:val="001C3E3B"/>
    <w:rsid w:val="001C413F"/>
    <w:rsid w:val="001C4A7B"/>
    <w:rsid w:val="001C6E66"/>
    <w:rsid w:val="001D7652"/>
    <w:rsid w:val="001E0BC2"/>
    <w:rsid w:val="001E314A"/>
    <w:rsid w:val="001E3426"/>
    <w:rsid w:val="001F3AF3"/>
    <w:rsid w:val="00200EC2"/>
    <w:rsid w:val="002057A7"/>
    <w:rsid w:val="00212A81"/>
    <w:rsid w:val="00226D39"/>
    <w:rsid w:val="00227253"/>
    <w:rsid w:val="00227698"/>
    <w:rsid w:val="00235D36"/>
    <w:rsid w:val="00244BBA"/>
    <w:rsid w:val="00245C23"/>
    <w:rsid w:val="002515C8"/>
    <w:rsid w:val="00252359"/>
    <w:rsid w:val="002566D3"/>
    <w:rsid w:val="00256F7E"/>
    <w:rsid w:val="00261E07"/>
    <w:rsid w:val="002667C5"/>
    <w:rsid w:val="002711DF"/>
    <w:rsid w:val="0027636D"/>
    <w:rsid w:val="00280270"/>
    <w:rsid w:val="002839C2"/>
    <w:rsid w:val="002A06A0"/>
    <w:rsid w:val="002A7968"/>
    <w:rsid w:val="002B79EC"/>
    <w:rsid w:val="002C1766"/>
    <w:rsid w:val="002C1BB3"/>
    <w:rsid w:val="002C4FE9"/>
    <w:rsid w:val="002D777C"/>
    <w:rsid w:val="002E1A6F"/>
    <w:rsid w:val="002F03EF"/>
    <w:rsid w:val="00313950"/>
    <w:rsid w:val="00325FAA"/>
    <w:rsid w:val="00351599"/>
    <w:rsid w:val="00354F10"/>
    <w:rsid w:val="00370CA1"/>
    <w:rsid w:val="00372799"/>
    <w:rsid w:val="003904AA"/>
    <w:rsid w:val="003B0CF4"/>
    <w:rsid w:val="003B18BC"/>
    <w:rsid w:val="003B5424"/>
    <w:rsid w:val="003B621F"/>
    <w:rsid w:val="003D2E92"/>
    <w:rsid w:val="003D3548"/>
    <w:rsid w:val="003D6341"/>
    <w:rsid w:val="003D7386"/>
    <w:rsid w:val="003E7179"/>
    <w:rsid w:val="003F3DE0"/>
    <w:rsid w:val="00416FE7"/>
    <w:rsid w:val="004259DF"/>
    <w:rsid w:val="00432187"/>
    <w:rsid w:val="00440623"/>
    <w:rsid w:val="00445072"/>
    <w:rsid w:val="00454A1E"/>
    <w:rsid w:val="00457362"/>
    <w:rsid w:val="00462C3A"/>
    <w:rsid w:val="004678B9"/>
    <w:rsid w:val="00475C6F"/>
    <w:rsid w:val="00486B2E"/>
    <w:rsid w:val="00493E48"/>
    <w:rsid w:val="004A1F14"/>
    <w:rsid w:val="004A27A6"/>
    <w:rsid w:val="004A7290"/>
    <w:rsid w:val="004A74F3"/>
    <w:rsid w:val="004C04EE"/>
    <w:rsid w:val="004C4F0F"/>
    <w:rsid w:val="004C50E0"/>
    <w:rsid w:val="004F348C"/>
    <w:rsid w:val="004F508F"/>
    <w:rsid w:val="005068D4"/>
    <w:rsid w:val="0051665D"/>
    <w:rsid w:val="00516CFE"/>
    <w:rsid w:val="005257F1"/>
    <w:rsid w:val="0053391F"/>
    <w:rsid w:val="0053754E"/>
    <w:rsid w:val="00541B65"/>
    <w:rsid w:val="005450C0"/>
    <w:rsid w:val="00557E1A"/>
    <w:rsid w:val="00560E74"/>
    <w:rsid w:val="00562130"/>
    <w:rsid w:val="00576AD6"/>
    <w:rsid w:val="00582757"/>
    <w:rsid w:val="00592587"/>
    <w:rsid w:val="0059708E"/>
    <w:rsid w:val="005A4BDC"/>
    <w:rsid w:val="005D1DAD"/>
    <w:rsid w:val="005D2BC0"/>
    <w:rsid w:val="005D4543"/>
    <w:rsid w:val="005E4DFC"/>
    <w:rsid w:val="005F6627"/>
    <w:rsid w:val="005F71CE"/>
    <w:rsid w:val="00600E9A"/>
    <w:rsid w:val="006041CD"/>
    <w:rsid w:val="0060576B"/>
    <w:rsid w:val="00615D1B"/>
    <w:rsid w:val="00621149"/>
    <w:rsid w:val="00623036"/>
    <w:rsid w:val="0062550C"/>
    <w:rsid w:val="00626C9A"/>
    <w:rsid w:val="0063219A"/>
    <w:rsid w:val="00632BD5"/>
    <w:rsid w:val="006372CB"/>
    <w:rsid w:val="00650D92"/>
    <w:rsid w:val="00660683"/>
    <w:rsid w:val="006675F9"/>
    <w:rsid w:val="00671470"/>
    <w:rsid w:val="00684283"/>
    <w:rsid w:val="006911F5"/>
    <w:rsid w:val="00695E8F"/>
    <w:rsid w:val="006A63C6"/>
    <w:rsid w:val="006B0451"/>
    <w:rsid w:val="006C7686"/>
    <w:rsid w:val="006E690E"/>
    <w:rsid w:val="006E6B41"/>
    <w:rsid w:val="006F0071"/>
    <w:rsid w:val="006F60F5"/>
    <w:rsid w:val="006F63A9"/>
    <w:rsid w:val="00703DB3"/>
    <w:rsid w:val="007051FA"/>
    <w:rsid w:val="00705DB8"/>
    <w:rsid w:val="00713808"/>
    <w:rsid w:val="00713CC1"/>
    <w:rsid w:val="00720D6D"/>
    <w:rsid w:val="0072188D"/>
    <w:rsid w:val="007361CB"/>
    <w:rsid w:val="007416CC"/>
    <w:rsid w:val="0074732F"/>
    <w:rsid w:val="00747495"/>
    <w:rsid w:val="00757520"/>
    <w:rsid w:val="00772B7F"/>
    <w:rsid w:val="00780F66"/>
    <w:rsid w:val="00782097"/>
    <w:rsid w:val="00790422"/>
    <w:rsid w:val="007914EE"/>
    <w:rsid w:val="0079315D"/>
    <w:rsid w:val="007A11D3"/>
    <w:rsid w:val="007A500E"/>
    <w:rsid w:val="007B12B5"/>
    <w:rsid w:val="007C48EC"/>
    <w:rsid w:val="007C49CC"/>
    <w:rsid w:val="007D335B"/>
    <w:rsid w:val="007E4F70"/>
    <w:rsid w:val="007F3B0E"/>
    <w:rsid w:val="0082198B"/>
    <w:rsid w:val="00831F24"/>
    <w:rsid w:val="008347FA"/>
    <w:rsid w:val="008518B7"/>
    <w:rsid w:val="0085778F"/>
    <w:rsid w:val="00861CE3"/>
    <w:rsid w:val="00861E21"/>
    <w:rsid w:val="008666CB"/>
    <w:rsid w:val="0087003A"/>
    <w:rsid w:val="008760AD"/>
    <w:rsid w:val="00882A8D"/>
    <w:rsid w:val="0089211C"/>
    <w:rsid w:val="0089332B"/>
    <w:rsid w:val="008B0EB0"/>
    <w:rsid w:val="008C0BCE"/>
    <w:rsid w:val="008C4405"/>
    <w:rsid w:val="008C46AF"/>
    <w:rsid w:val="008D4315"/>
    <w:rsid w:val="008D5786"/>
    <w:rsid w:val="008E4AB1"/>
    <w:rsid w:val="008F21DA"/>
    <w:rsid w:val="00906E69"/>
    <w:rsid w:val="0091021B"/>
    <w:rsid w:val="00912300"/>
    <w:rsid w:val="009240C0"/>
    <w:rsid w:val="00930962"/>
    <w:rsid w:val="00935EEE"/>
    <w:rsid w:val="00936C0C"/>
    <w:rsid w:val="009407F7"/>
    <w:rsid w:val="00943BA5"/>
    <w:rsid w:val="009447BA"/>
    <w:rsid w:val="009504ED"/>
    <w:rsid w:val="00953F1A"/>
    <w:rsid w:val="00954C39"/>
    <w:rsid w:val="00955C19"/>
    <w:rsid w:val="00962C26"/>
    <w:rsid w:val="00964342"/>
    <w:rsid w:val="00973998"/>
    <w:rsid w:val="0097473B"/>
    <w:rsid w:val="00974CD7"/>
    <w:rsid w:val="009774E7"/>
    <w:rsid w:val="00987B69"/>
    <w:rsid w:val="00993E48"/>
    <w:rsid w:val="009945D0"/>
    <w:rsid w:val="00997ED2"/>
    <w:rsid w:val="009A3A8A"/>
    <w:rsid w:val="009C07F5"/>
    <w:rsid w:val="009D17E5"/>
    <w:rsid w:val="009D7F68"/>
    <w:rsid w:val="009E5ED5"/>
    <w:rsid w:val="009E7AD4"/>
    <w:rsid w:val="009F3DB2"/>
    <w:rsid w:val="00A15699"/>
    <w:rsid w:val="00A2564A"/>
    <w:rsid w:val="00A261D2"/>
    <w:rsid w:val="00A27557"/>
    <w:rsid w:val="00A36008"/>
    <w:rsid w:val="00A40817"/>
    <w:rsid w:val="00A43B6E"/>
    <w:rsid w:val="00A475E9"/>
    <w:rsid w:val="00A52680"/>
    <w:rsid w:val="00A53562"/>
    <w:rsid w:val="00A54E15"/>
    <w:rsid w:val="00A62EF3"/>
    <w:rsid w:val="00A63626"/>
    <w:rsid w:val="00A67BB9"/>
    <w:rsid w:val="00A67C97"/>
    <w:rsid w:val="00A70B55"/>
    <w:rsid w:val="00A74C9E"/>
    <w:rsid w:val="00A83147"/>
    <w:rsid w:val="00A93735"/>
    <w:rsid w:val="00A9674F"/>
    <w:rsid w:val="00AD04D5"/>
    <w:rsid w:val="00AD1068"/>
    <w:rsid w:val="00AD57FF"/>
    <w:rsid w:val="00AD61E8"/>
    <w:rsid w:val="00AD6F70"/>
    <w:rsid w:val="00AD7FC5"/>
    <w:rsid w:val="00AF435D"/>
    <w:rsid w:val="00B032BE"/>
    <w:rsid w:val="00B0531D"/>
    <w:rsid w:val="00B21380"/>
    <w:rsid w:val="00B2195F"/>
    <w:rsid w:val="00B21DF2"/>
    <w:rsid w:val="00B34AD4"/>
    <w:rsid w:val="00B45821"/>
    <w:rsid w:val="00B50997"/>
    <w:rsid w:val="00B53263"/>
    <w:rsid w:val="00B66046"/>
    <w:rsid w:val="00B70821"/>
    <w:rsid w:val="00B74940"/>
    <w:rsid w:val="00B818C8"/>
    <w:rsid w:val="00B81A27"/>
    <w:rsid w:val="00B83DBD"/>
    <w:rsid w:val="00B94918"/>
    <w:rsid w:val="00BA7EFA"/>
    <w:rsid w:val="00BB786D"/>
    <w:rsid w:val="00BC5565"/>
    <w:rsid w:val="00BD1574"/>
    <w:rsid w:val="00BD18CB"/>
    <w:rsid w:val="00BD1DF7"/>
    <w:rsid w:val="00BE6FD1"/>
    <w:rsid w:val="00BF00EB"/>
    <w:rsid w:val="00C01007"/>
    <w:rsid w:val="00C03979"/>
    <w:rsid w:val="00C04BBA"/>
    <w:rsid w:val="00C06E9F"/>
    <w:rsid w:val="00C21F3E"/>
    <w:rsid w:val="00C40152"/>
    <w:rsid w:val="00C53D63"/>
    <w:rsid w:val="00C55B4E"/>
    <w:rsid w:val="00C608C5"/>
    <w:rsid w:val="00C60A7E"/>
    <w:rsid w:val="00C64371"/>
    <w:rsid w:val="00C6794C"/>
    <w:rsid w:val="00C839B0"/>
    <w:rsid w:val="00C873EA"/>
    <w:rsid w:val="00C9271F"/>
    <w:rsid w:val="00C963A0"/>
    <w:rsid w:val="00C97D14"/>
    <w:rsid w:val="00CA1EEB"/>
    <w:rsid w:val="00CA4182"/>
    <w:rsid w:val="00CB5008"/>
    <w:rsid w:val="00CB78A5"/>
    <w:rsid w:val="00CC4749"/>
    <w:rsid w:val="00CD2F02"/>
    <w:rsid w:val="00CE1C12"/>
    <w:rsid w:val="00D034C7"/>
    <w:rsid w:val="00D03B12"/>
    <w:rsid w:val="00D17CDE"/>
    <w:rsid w:val="00D26DCF"/>
    <w:rsid w:val="00D32F06"/>
    <w:rsid w:val="00D47605"/>
    <w:rsid w:val="00D529CC"/>
    <w:rsid w:val="00D53738"/>
    <w:rsid w:val="00D560B5"/>
    <w:rsid w:val="00D57539"/>
    <w:rsid w:val="00D750EE"/>
    <w:rsid w:val="00D7533C"/>
    <w:rsid w:val="00D84EE9"/>
    <w:rsid w:val="00DA3ED6"/>
    <w:rsid w:val="00DA525F"/>
    <w:rsid w:val="00DB493C"/>
    <w:rsid w:val="00DB7D06"/>
    <w:rsid w:val="00DC1D39"/>
    <w:rsid w:val="00DC3DBA"/>
    <w:rsid w:val="00DC55B5"/>
    <w:rsid w:val="00DC726A"/>
    <w:rsid w:val="00DE64DB"/>
    <w:rsid w:val="00DF5EDA"/>
    <w:rsid w:val="00DF77A4"/>
    <w:rsid w:val="00DF7950"/>
    <w:rsid w:val="00E033B8"/>
    <w:rsid w:val="00E047DD"/>
    <w:rsid w:val="00E0739D"/>
    <w:rsid w:val="00E1062A"/>
    <w:rsid w:val="00E11AC2"/>
    <w:rsid w:val="00E158ED"/>
    <w:rsid w:val="00E205CA"/>
    <w:rsid w:val="00E22447"/>
    <w:rsid w:val="00E36765"/>
    <w:rsid w:val="00E503DD"/>
    <w:rsid w:val="00E5641C"/>
    <w:rsid w:val="00E60C57"/>
    <w:rsid w:val="00E61759"/>
    <w:rsid w:val="00E910A8"/>
    <w:rsid w:val="00E925B6"/>
    <w:rsid w:val="00E93DD3"/>
    <w:rsid w:val="00EA50E6"/>
    <w:rsid w:val="00EE0AA1"/>
    <w:rsid w:val="00EE38C7"/>
    <w:rsid w:val="00EF1DE9"/>
    <w:rsid w:val="00EF225D"/>
    <w:rsid w:val="00EF4D3A"/>
    <w:rsid w:val="00F0618D"/>
    <w:rsid w:val="00F06486"/>
    <w:rsid w:val="00F067C0"/>
    <w:rsid w:val="00F067FE"/>
    <w:rsid w:val="00F1027B"/>
    <w:rsid w:val="00F204AD"/>
    <w:rsid w:val="00F25B98"/>
    <w:rsid w:val="00F35687"/>
    <w:rsid w:val="00F41F29"/>
    <w:rsid w:val="00F45844"/>
    <w:rsid w:val="00F54392"/>
    <w:rsid w:val="00F77EB0"/>
    <w:rsid w:val="00F91FF9"/>
    <w:rsid w:val="00F94E40"/>
    <w:rsid w:val="00FA2E85"/>
    <w:rsid w:val="00FA5E68"/>
    <w:rsid w:val="00FA7F6D"/>
    <w:rsid w:val="00FB482E"/>
    <w:rsid w:val="00FB5121"/>
    <w:rsid w:val="00FB667C"/>
    <w:rsid w:val="00FD131E"/>
    <w:rsid w:val="00FD25FF"/>
    <w:rsid w:val="00FD491A"/>
    <w:rsid w:val="00FD608D"/>
    <w:rsid w:val="00FD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F9E153E"/>
  <w15:docId w15:val="{672C201B-D5D6-4F8E-8495-015F9AB1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1DE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1DE9"/>
    <w:pPr>
      <w:keepNext/>
      <w:numPr>
        <w:numId w:val="1"/>
      </w:numPr>
      <w:jc w:val="center"/>
      <w:outlineLvl w:val="0"/>
    </w:pPr>
    <w:rPr>
      <w:rFonts w:ascii="Trebuchet MS" w:hAnsi="Trebuchet MS" w:cs="Arial"/>
      <w:color w:val="1C1C1C"/>
      <w:spacing w:val="24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D76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C4405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1D7652"/>
    <w:rPr>
      <w:rFonts w:ascii="Cambria" w:hAnsi="Cambria" w:cs="Times New Roman"/>
      <w:b/>
      <w:bCs/>
      <w:color w:val="4F81BD"/>
      <w:sz w:val="26"/>
      <w:szCs w:val="26"/>
      <w:lang w:eastAsia="zh-CN"/>
    </w:rPr>
  </w:style>
  <w:style w:type="character" w:customStyle="1" w:styleId="Absatz-Standardschriftart">
    <w:name w:val="Absatz-Standardschriftart"/>
    <w:uiPriority w:val="99"/>
    <w:rsid w:val="00EF1DE9"/>
  </w:style>
  <w:style w:type="character" w:customStyle="1" w:styleId="WW-Absatz-Standardschriftart">
    <w:name w:val="WW-Absatz-Standardschriftart"/>
    <w:uiPriority w:val="99"/>
    <w:rsid w:val="00EF1DE9"/>
  </w:style>
  <w:style w:type="character" w:customStyle="1" w:styleId="WW-Absatz-Standardschriftart1">
    <w:name w:val="WW-Absatz-Standardschriftart1"/>
    <w:uiPriority w:val="99"/>
    <w:rsid w:val="00EF1DE9"/>
  </w:style>
  <w:style w:type="character" w:customStyle="1" w:styleId="WW-Absatz-Standardschriftart11">
    <w:name w:val="WW-Absatz-Standardschriftart11"/>
    <w:uiPriority w:val="99"/>
    <w:rsid w:val="00EF1DE9"/>
  </w:style>
  <w:style w:type="character" w:customStyle="1" w:styleId="WW-Absatz-Standardschriftart111">
    <w:name w:val="WW-Absatz-Standardschriftart111"/>
    <w:uiPriority w:val="99"/>
    <w:rsid w:val="00EF1DE9"/>
  </w:style>
  <w:style w:type="character" w:customStyle="1" w:styleId="WW-Absatz-Standardschriftart1111">
    <w:name w:val="WW-Absatz-Standardschriftart1111"/>
    <w:uiPriority w:val="99"/>
    <w:rsid w:val="00EF1DE9"/>
  </w:style>
  <w:style w:type="character" w:customStyle="1" w:styleId="WW-Absatz-Standardschriftart11111">
    <w:name w:val="WW-Absatz-Standardschriftart11111"/>
    <w:uiPriority w:val="99"/>
    <w:rsid w:val="00EF1DE9"/>
  </w:style>
  <w:style w:type="character" w:customStyle="1" w:styleId="WW-Absatz-Standardschriftart111111">
    <w:name w:val="WW-Absatz-Standardschriftart111111"/>
    <w:uiPriority w:val="99"/>
    <w:rsid w:val="00EF1DE9"/>
  </w:style>
  <w:style w:type="character" w:customStyle="1" w:styleId="WW8Num7z0">
    <w:name w:val="WW8Num7z0"/>
    <w:uiPriority w:val="99"/>
    <w:rsid w:val="00EF1DE9"/>
    <w:rPr>
      <w:rFonts w:ascii="Wingdings" w:hAnsi="Wingdings"/>
    </w:rPr>
  </w:style>
  <w:style w:type="character" w:customStyle="1" w:styleId="WW8Num7z1">
    <w:name w:val="WW8Num7z1"/>
    <w:uiPriority w:val="99"/>
    <w:rsid w:val="00EF1DE9"/>
    <w:rPr>
      <w:rFonts w:ascii="Courier New" w:hAnsi="Courier New"/>
    </w:rPr>
  </w:style>
  <w:style w:type="character" w:customStyle="1" w:styleId="WW8Num7z3">
    <w:name w:val="WW8Num7z3"/>
    <w:uiPriority w:val="99"/>
    <w:rsid w:val="00EF1DE9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EF1DE9"/>
  </w:style>
  <w:style w:type="character" w:customStyle="1" w:styleId="PlandokumentuZnak">
    <w:name w:val="Plan dokumentu Znak"/>
    <w:uiPriority w:val="99"/>
    <w:rsid w:val="00EF1DE9"/>
    <w:rPr>
      <w:rFonts w:ascii="Tahoma" w:hAnsi="Tahoma"/>
      <w:sz w:val="16"/>
    </w:rPr>
  </w:style>
  <w:style w:type="character" w:styleId="Hipercze">
    <w:name w:val="Hyperlink"/>
    <w:uiPriority w:val="99"/>
    <w:rsid w:val="00EF1DE9"/>
    <w:rPr>
      <w:rFonts w:cs="Times New Roman"/>
      <w:color w:val="FFFFFF"/>
      <w:u w:val="none"/>
    </w:rPr>
  </w:style>
  <w:style w:type="character" w:customStyle="1" w:styleId="ZwykytekstZnak">
    <w:name w:val="Zwykły tekst Znak"/>
    <w:uiPriority w:val="99"/>
    <w:rsid w:val="00EF1DE9"/>
    <w:rPr>
      <w:rFonts w:ascii="Consolas" w:hAnsi="Consolas"/>
      <w:sz w:val="21"/>
    </w:rPr>
  </w:style>
  <w:style w:type="character" w:styleId="Pogrubienie">
    <w:name w:val="Strong"/>
    <w:uiPriority w:val="99"/>
    <w:qFormat/>
    <w:rsid w:val="00EF1DE9"/>
    <w:rPr>
      <w:rFonts w:cs="Times New Roman"/>
      <w:b/>
    </w:rPr>
  </w:style>
  <w:style w:type="paragraph" w:customStyle="1" w:styleId="Heading">
    <w:name w:val="Heading"/>
    <w:basedOn w:val="Normalny"/>
    <w:next w:val="Tekstpodstawowy"/>
    <w:uiPriority w:val="99"/>
    <w:rsid w:val="00EF1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EF1DE9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EF1DE9"/>
    <w:rPr>
      <w:rFonts w:cs="Mangal"/>
    </w:rPr>
  </w:style>
  <w:style w:type="paragraph" w:styleId="Legenda">
    <w:name w:val="caption"/>
    <w:basedOn w:val="Normalny"/>
    <w:uiPriority w:val="99"/>
    <w:qFormat/>
    <w:rsid w:val="00EF1DE9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uiPriority w:val="99"/>
    <w:rsid w:val="00EF1DE9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EF1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EF1DE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EF1DE9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EF1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C4F0F"/>
    <w:rPr>
      <w:rFonts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rsid w:val="00EF1D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customStyle="1" w:styleId="Tekstkomentarza1">
    <w:name w:val="Tekst komentarza1"/>
    <w:basedOn w:val="Normalny"/>
    <w:uiPriority w:val="99"/>
    <w:rsid w:val="00EF1DE9"/>
    <w:pPr>
      <w:tabs>
        <w:tab w:val="left" w:pos="284"/>
      </w:tabs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EF1DE9"/>
    <w:pPr>
      <w:spacing w:line="360" w:lineRule="auto"/>
      <w:ind w:firstLine="284"/>
      <w:jc w:val="both"/>
    </w:pPr>
    <w:rPr>
      <w:rFonts w:ascii="Trebuchet MS" w:hAnsi="Trebuchet MS" w:cs="Trebuchet MS"/>
      <w:bCs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rsid w:val="00EF1D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C4405"/>
    <w:rPr>
      <w:rFonts w:cs="Times New Roman"/>
      <w:sz w:val="2"/>
      <w:lang w:eastAsia="zh-CN"/>
    </w:rPr>
  </w:style>
  <w:style w:type="paragraph" w:customStyle="1" w:styleId="Plandokumentu1">
    <w:name w:val="Plan dokumentu1"/>
    <w:basedOn w:val="Normalny"/>
    <w:uiPriority w:val="99"/>
    <w:rsid w:val="00EF1DE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EF1DE9"/>
    <w:pPr>
      <w:spacing w:before="280" w:after="280"/>
    </w:pPr>
    <w:rPr>
      <w:color w:val="000000"/>
    </w:rPr>
  </w:style>
  <w:style w:type="paragraph" w:styleId="Akapitzlist">
    <w:name w:val="List Paragraph"/>
    <w:basedOn w:val="Normalny"/>
    <w:uiPriority w:val="99"/>
    <w:qFormat/>
    <w:rsid w:val="00EF1D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wykytekst1">
    <w:name w:val="Zwykły tekst1"/>
    <w:basedOn w:val="Normalny"/>
    <w:uiPriority w:val="99"/>
    <w:rsid w:val="00EF1DE9"/>
    <w:rPr>
      <w:rFonts w:ascii="Consolas" w:hAnsi="Consolas"/>
      <w:sz w:val="21"/>
      <w:szCs w:val="21"/>
    </w:rPr>
  </w:style>
  <w:style w:type="paragraph" w:customStyle="1" w:styleId="Standard">
    <w:name w:val="Standard"/>
    <w:uiPriority w:val="99"/>
    <w:rsid w:val="00EF1DE9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Framecontents">
    <w:name w:val="Frame contents"/>
    <w:basedOn w:val="Tekstpodstawowy"/>
    <w:uiPriority w:val="99"/>
    <w:rsid w:val="00EF1DE9"/>
  </w:style>
  <w:style w:type="paragraph" w:customStyle="1" w:styleId="TableContents">
    <w:name w:val="Table Contents"/>
    <w:basedOn w:val="Normalny"/>
    <w:uiPriority w:val="99"/>
    <w:rsid w:val="00EF1DE9"/>
    <w:pPr>
      <w:suppressLineNumbers/>
    </w:pPr>
  </w:style>
  <w:style w:type="paragraph" w:customStyle="1" w:styleId="TableHeading">
    <w:name w:val="Table Heading"/>
    <w:basedOn w:val="TableContents"/>
    <w:uiPriority w:val="99"/>
    <w:rsid w:val="00EF1DE9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EF1DE9"/>
  </w:style>
  <w:style w:type="paragraph" w:customStyle="1" w:styleId="Zawartotabeli">
    <w:name w:val="Zawartość tabeli"/>
    <w:basedOn w:val="Normalny"/>
    <w:uiPriority w:val="99"/>
    <w:rsid w:val="00EF1DE9"/>
    <w:pPr>
      <w:suppressLineNumbers/>
    </w:pPr>
  </w:style>
  <w:style w:type="paragraph" w:customStyle="1" w:styleId="Nagwektabeli">
    <w:name w:val="Nagłówek tabeli"/>
    <w:basedOn w:val="Zawartotabeli"/>
    <w:uiPriority w:val="99"/>
    <w:rsid w:val="00EF1DE9"/>
    <w:pPr>
      <w:jc w:val="center"/>
    </w:pPr>
    <w:rPr>
      <w:b/>
      <w:bCs/>
    </w:rPr>
  </w:style>
  <w:style w:type="character" w:customStyle="1" w:styleId="celltable1">
    <w:name w:val="celltable1"/>
    <w:uiPriority w:val="99"/>
    <w:rsid w:val="00A93735"/>
    <w:rPr>
      <w:rFonts w:ascii="Arial" w:hAnsi="Arial"/>
      <w:color w:val="000000"/>
      <w:sz w:val="18"/>
    </w:rPr>
  </w:style>
  <w:style w:type="paragraph" w:customStyle="1" w:styleId="Kasia">
    <w:name w:val="Kasia"/>
    <w:basedOn w:val="Normalny"/>
    <w:uiPriority w:val="99"/>
    <w:rsid w:val="00280270"/>
    <w:pPr>
      <w:tabs>
        <w:tab w:val="left" w:pos="284"/>
      </w:tabs>
      <w:suppressAutoHyphens w:val="0"/>
      <w:jc w:val="both"/>
    </w:pPr>
    <w:rPr>
      <w:lang w:eastAsia="pl-PL"/>
    </w:rPr>
  </w:style>
  <w:style w:type="character" w:customStyle="1" w:styleId="paneltable">
    <w:name w:val="paneltable"/>
    <w:uiPriority w:val="99"/>
    <w:rsid w:val="00445072"/>
    <w:rPr>
      <w:rFonts w:cs="Times New Roman"/>
    </w:rPr>
  </w:style>
  <w:style w:type="character" w:customStyle="1" w:styleId="jqgridcell">
    <w:name w:val="jqgridcell"/>
    <w:uiPriority w:val="99"/>
    <w:rsid w:val="00445072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1D765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D7652"/>
    <w:rPr>
      <w:rFonts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cinKowalczyk.ZDIZ1\Pulpit\papier%20ZDi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EA139-8889-4797-82B2-445E101D4327}">
  <ds:schemaRefs>
    <ds:schemaRef ds:uri="http://schemas.microsoft.com/office/2006/documentManagement/types"/>
    <ds:schemaRef ds:uri="b354825f-0999-49da-9ce1-353349aabe11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f4b86557-b6b9-4d61-aca3-5956646c4a8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9CB49D7-C99B-436C-B896-35FBADF16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B5BC22-C460-4D5E-8898-A60D5490CD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ZDiZ</Template>
  <TotalTime>25</TotalTime>
  <Pages>1</Pages>
  <Words>234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UU/5961/2010/MK</vt:lpstr>
    </vt:vector>
  </TitlesOfParts>
  <Company>ZDiZ Gdańsk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UU/5961/2010/MK</dc:title>
  <dc:subject/>
  <dc:creator>MarcinKowalczyk</dc:creator>
  <cp:keywords/>
  <dc:description/>
  <cp:lastModifiedBy>Chmielowiec Dorota</cp:lastModifiedBy>
  <cp:revision>5</cp:revision>
  <cp:lastPrinted>2026-08-25T09:22:00Z</cp:lastPrinted>
  <dcterms:created xsi:type="dcterms:W3CDTF">2026-08-24T11:54:00Z</dcterms:created>
  <dcterms:modified xsi:type="dcterms:W3CDTF">2026-09-02T08:55:00Z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